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12" w:rsidRDefault="00550012" w:rsidP="0055001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18E6A17A" wp14:editId="62CD7619">
            <wp:extent cx="1400175" cy="7356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A7F"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5557A7FC" wp14:editId="1ED44CA9">
            <wp:extent cx="2505075" cy="528849"/>
            <wp:effectExtent l="0" t="0" r="0" b="508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2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12" w:rsidRDefault="00550012" w:rsidP="0055001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32"/>
          <w:lang w:eastAsia="cs-CZ"/>
        </w:rPr>
      </w:pPr>
    </w:p>
    <w:p w:rsidR="00550012" w:rsidRDefault="0067499A" w:rsidP="005500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67499A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NABÍDKA </w:t>
      </w:r>
      <w:r w:rsidR="00550012" w:rsidRPr="00550012">
        <w:rPr>
          <w:rFonts w:ascii="Calibri" w:eastAsia="Times New Roman" w:hAnsi="Calibri" w:cs="Times New Roman"/>
          <w:color w:val="000000"/>
          <w:sz w:val="28"/>
          <w:szCs w:val="32"/>
          <w:lang w:eastAsia="cs-CZ"/>
        </w:rPr>
        <w:t xml:space="preserve">kapacity pro </w:t>
      </w:r>
      <w:r w:rsidR="00550012" w:rsidRPr="0055001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AKČNÍ HMOTNOU REZERVU</w:t>
      </w:r>
    </w:p>
    <w:p w:rsidR="00550012" w:rsidRPr="0067499A" w:rsidRDefault="003B7D91" w:rsidP="003B7D9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32"/>
          <w:lang w:eastAsia="cs-CZ"/>
        </w:rPr>
      </w:pPr>
      <w:r w:rsidRPr="003B7D91">
        <w:rPr>
          <w:rFonts w:ascii="Calibri" w:eastAsia="Times New Roman" w:hAnsi="Calibri" w:cs="Times New Roman"/>
          <w:bCs/>
          <w:color w:val="FF0000"/>
          <w:sz w:val="24"/>
          <w:szCs w:val="32"/>
          <w:lang w:eastAsia="cs-CZ"/>
        </w:rPr>
        <w:t xml:space="preserve">Motto: </w:t>
      </w:r>
      <w:r w:rsidRPr="0067499A">
        <w:rPr>
          <w:rFonts w:ascii="Calibri" w:eastAsia="Times New Roman" w:hAnsi="Calibri" w:cs="Times New Roman"/>
          <w:b/>
          <w:bCs/>
          <w:color w:val="FF0000"/>
          <w:sz w:val="28"/>
          <w:szCs w:val="32"/>
          <w:lang w:eastAsia="cs-CZ"/>
        </w:rPr>
        <w:t>„Každý má pomáhat tím co umí nejlépe“</w:t>
      </w:r>
      <w:bookmarkStart w:id="0" w:name="_GoBack"/>
      <w:bookmarkEnd w:id="0"/>
    </w:p>
    <w:p w:rsidR="00550012" w:rsidRPr="00550012" w:rsidRDefault="00550012" w:rsidP="005500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32"/>
          <w:lang w:eastAsia="cs-CZ"/>
        </w:rPr>
      </w:pPr>
    </w:p>
    <w:p w:rsidR="005C71A4" w:rsidRDefault="002D2CAC" w:rsidP="002D2CAC">
      <w:pPr>
        <w:ind w:firstLine="708"/>
      </w:pPr>
      <w:r>
        <w:t xml:space="preserve">Specializovaný projekt sdílené logistiky </w:t>
      </w:r>
      <w:hyperlink r:id="rId7" w:history="1">
        <w:r w:rsidR="0094150B" w:rsidRPr="002474AF">
          <w:rPr>
            <w:rStyle w:val="Hypertextovodkaz"/>
            <w:sz w:val="28"/>
          </w:rPr>
          <w:t>www.</w:t>
        </w:r>
        <w:r w:rsidR="0094150B" w:rsidRPr="0094150B">
          <w:rPr>
            <w:rStyle w:val="Hypertextovodkaz"/>
            <w:color w:val="FF0000"/>
            <w:sz w:val="28"/>
          </w:rPr>
          <w:t>Na</w:t>
        </w:r>
        <w:r w:rsidR="0094150B" w:rsidRPr="002474AF">
          <w:rPr>
            <w:rStyle w:val="Hypertextovodkaz"/>
            <w:sz w:val="28"/>
          </w:rPr>
          <w:t>sklad</w:t>
        </w:r>
        <w:r w:rsidR="0094150B" w:rsidRPr="0094150B">
          <w:rPr>
            <w:rStyle w:val="Hypertextovodkaz"/>
            <w:color w:val="FF0000"/>
            <w:sz w:val="28"/>
          </w:rPr>
          <w:t>.</w:t>
        </w:r>
        <w:r w:rsidR="0094150B" w:rsidRPr="002474AF">
          <w:rPr>
            <w:rStyle w:val="Hypertextovodkaz"/>
            <w:sz w:val="28"/>
          </w:rPr>
          <w:t>cz</w:t>
        </w:r>
      </w:hyperlink>
      <w:r w:rsidRPr="002D2CAC">
        <w:rPr>
          <w:sz w:val="28"/>
        </w:rPr>
        <w:t xml:space="preserve"> </w:t>
      </w:r>
      <w:r>
        <w:t>aktivovaný začátkem roku 2020</w:t>
      </w:r>
      <w:r w:rsidR="0067499A">
        <w:t xml:space="preserve"> přichází s aktivitou nabídky </w:t>
      </w:r>
      <w:r>
        <w:t xml:space="preserve">kapacity pro </w:t>
      </w:r>
      <w:r w:rsidRPr="002D2CAC">
        <w:rPr>
          <w:b/>
        </w:rPr>
        <w:t>AKČNÍ HMOTNOU REZERVU</w:t>
      </w:r>
      <w:r>
        <w:t>. Chceme tím přispět ke snižování negativních dopadů aktuální pandemické situace na ekonomické subjekty.</w:t>
      </w:r>
    </w:p>
    <w:p w:rsidR="002D2CAC" w:rsidRDefault="003B7D91" w:rsidP="002D2CAC">
      <w:pPr>
        <w:ind w:firstLine="708"/>
      </w:pPr>
      <w:r>
        <w:t xml:space="preserve">Aktivita je určena </w:t>
      </w:r>
      <w:r w:rsidRPr="0067499A">
        <w:rPr>
          <w:b/>
        </w:rPr>
        <w:t>pro všechny dobré lidi, organizace, firmy nebo obce</w:t>
      </w:r>
      <w:r>
        <w:t xml:space="preserve">, které se zapojili do pomoci s pandemií </w:t>
      </w:r>
      <w:r w:rsidR="0067499A">
        <w:t xml:space="preserve">KOVID-19, tedy </w:t>
      </w:r>
      <w:r w:rsidR="002D2CAC" w:rsidRPr="002D2CAC">
        <w:rPr>
          <w:b/>
        </w:rPr>
        <w:t>pro potřeby nejvíce ohrožených případně těch, kteří také chtějí pomáhat</w:t>
      </w:r>
      <w:r w:rsidR="002D2CAC">
        <w:t xml:space="preserve">, ale nedisponují žádnou skladovou kapacitou. </w:t>
      </w:r>
    </w:p>
    <w:p w:rsidR="002D2CAC" w:rsidRDefault="002D2CAC" w:rsidP="002D2CAC">
      <w:pPr>
        <w:ind w:firstLine="708"/>
      </w:pPr>
      <w:r>
        <w:t xml:space="preserve">Neplánujeme vybudování nových center, ale </w:t>
      </w:r>
      <w:r w:rsidR="0067499A">
        <w:t>sdružujeme všechny</w:t>
      </w:r>
      <w:r>
        <w:t>, kteří mohou nabídnout kapacitu například 10 paletových pozic v rámci svého logistického centra nebo parku, případně vypomoci svými distribučními kapacitami</w:t>
      </w:r>
      <w:r w:rsidR="005F56F8">
        <w:t>,</w:t>
      </w:r>
      <w:r>
        <w:t xml:space="preserve"> například v rámci zpětných toků.</w:t>
      </w:r>
    </w:p>
    <w:p w:rsidR="0067499A" w:rsidRDefault="0067499A" w:rsidP="002D2CAC">
      <w:pPr>
        <w:ind w:firstLine="708"/>
      </w:pPr>
      <w:r w:rsidRPr="0067499A">
        <w:rPr>
          <w:b/>
        </w:rPr>
        <w:t>Nabízíme tak volné kapacity ve všech regionech České republiky</w:t>
      </w:r>
      <w:r>
        <w:t xml:space="preserve">, po dobu pandemické situace, </w:t>
      </w:r>
      <w:r w:rsidRPr="0067499A">
        <w:rPr>
          <w:b/>
        </w:rPr>
        <w:t>ZDARMA</w:t>
      </w:r>
      <w:r>
        <w:t xml:space="preserve"> a pomůžeme Vám i s plánováním nebo zajištěním přepravních kapacit.</w:t>
      </w:r>
    </w:p>
    <w:p w:rsidR="0067499A" w:rsidRDefault="002D2CAC" w:rsidP="002D2CAC">
      <w:pPr>
        <w:ind w:firstLine="708"/>
      </w:pPr>
      <w:r>
        <w:t xml:space="preserve">Konkrétní formy spolupráce s Vámi samozřejmě rádi prodiskutujeme, bohužel aktuálně nikoliv osobně, protože to není možné, ale nějakou vhodnou on-line formou. </w:t>
      </w:r>
    </w:p>
    <w:p w:rsidR="0094150B" w:rsidRDefault="0094150B" w:rsidP="002D2CAC">
      <w:pPr>
        <w:ind w:firstLine="708"/>
      </w:pPr>
      <w:r>
        <w:t>V případě potřeby dalších informací se s námi neváhejte spojit na níže uvedených kontaktech.</w:t>
      </w:r>
    </w:p>
    <w:p w:rsidR="0094150B" w:rsidRPr="0094150B" w:rsidRDefault="0094150B" w:rsidP="0094150B">
      <w:pPr>
        <w:jc w:val="center"/>
        <w:rPr>
          <w:b/>
          <w:sz w:val="28"/>
        </w:rPr>
      </w:pPr>
      <w:r w:rsidRPr="0094150B">
        <w:rPr>
          <w:b/>
          <w:sz w:val="28"/>
        </w:rPr>
        <w:t>VŠEM, KTEŘÍ BUDOU CHTÍT POMOCI, DĚKUJEME!</w:t>
      </w:r>
    </w:p>
    <w:p w:rsidR="0094150B" w:rsidRDefault="0094150B" w:rsidP="0094150B">
      <w:pPr>
        <w:ind w:firstLine="708"/>
        <w:jc w:val="right"/>
      </w:pPr>
      <w:r>
        <w:t>Pavel Hrdinka</w:t>
      </w:r>
      <w:r w:rsidR="00B919ED">
        <w:t xml:space="preserve"> &amp;</w:t>
      </w:r>
      <w:r>
        <w:t xml:space="preserve"> Rudolf Malý</w:t>
      </w:r>
      <w:r w:rsidR="00B919ED">
        <w:t>, ALog.</w:t>
      </w:r>
    </w:p>
    <w:p w:rsidR="0094150B" w:rsidRDefault="0094150B" w:rsidP="002D2CAC">
      <w:pPr>
        <w:ind w:firstLine="708"/>
      </w:pPr>
    </w:p>
    <w:p w:rsidR="00B919ED" w:rsidRDefault="00B919ED" w:rsidP="002D2CAC">
      <w:pPr>
        <w:ind w:firstLine="708"/>
      </w:pPr>
    </w:p>
    <w:p w:rsidR="0094150B" w:rsidRPr="0094150B" w:rsidRDefault="0094150B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 w:rsidRPr="0094150B"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>WBC Prague s.r.o.</w:t>
      </w:r>
    </w:p>
    <w:p w:rsidR="0094150B" w:rsidRPr="0094150B" w:rsidRDefault="0094150B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 w:rsidRPr="0094150B"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>Národní 60/28</w:t>
      </w:r>
    </w:p>
    <w:p w:rsidR="0094150B" w:rsidRPr="0094150B" w:rsidRDefault="0094150B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 w:rsidRPr="0094150B"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>110 00</w:t>
      </w:r>
    </w:p>
    <w:p w:rsidR="0094150B" w:rsidRPr="0094150B" w:rsidRDefault="0094150B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 w:rsidRPr="0094150B"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>Praha 1, Nové M</w:t>
      </w:r>
      <w:r w:rsidRPr="0094150B">
        <w:rPr>
          <w:rFonts w:ascii="Arial" w:eastAsia="Times New Roman" w:hAnsi="Arial" w:cs="Arial"/>
          <w:b/>
          <w:bCs/>
          <w:color w:val="404040"/>
          <w:sz w:val="28"/>
          <w:szCs w:val="36"/>
          <w:lang w:eastAsia="cs-CZ"/>
        </w:rPr>
        <w:t>ěsto</w:t>
      </w:r>
    </w:p>
    <w:p w:rsidR="0094150B" w:rsidRPr="0094150B" w:rsidRDefault="0094150B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 w:rsidRPr="0094150B"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>Tel: 777 57 00 48</w:t>
      </w:r>
    </w:p>
    <w:p w:rsidR="00B919ED" w:rsidRDefault="0094150B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 w:rsidRPr="0094150B"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 xml:space="preserve">mail: </w:t>
      </w:r>
    </w:p>
    <w:p w:rsidR="0094150B" w:rsidRDefault="00B919ED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 w:rsidRPr="00B919ED"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>pavel@wbc-prague.cz</w:t>
      </w:r>
    </w:p>
    <w:p w:rsidR="00B919ED" w:rsidRPr="0094150B" w:rsidRDefault="00B919ED" w:rsidP="00B919ED">
      <w:pPr>
        <w:shd w:val="clear" w:color="auto" w:fill="FFFFFF"/>
        <w:spacing w:after="8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</w:pPr>
      <w:r>
        <w:rPr>
          <w:rFonts w:ascii="Lato" w:eastAsia="Times New Roman" w:hAnsi="Lato" w:cs="Times New Roman"/>
          <w:b/>
          <w:bCs/>
          <w:color w:val="404040"/>
          <w:sz w:val="28"/>
          <w:szCs w:val="36"/>
          <w:lang w:eastAsia="cs-CZ"/>
        </w:rPr>
        <w:t>info@nasklad.cz</w:t>
      </w:r>
    </w:p>
    <w:p w:rsidR="00D1567F" w:rsidRPr="0067499A" w:rsidRDefault="00D1567F" w:rsidP="0067499A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32"/>
          <w:lang w:val="en-US" w:eastAsia="cs-CZ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  <w:lang w:val="en-US" w:eastAsia="cs-CZ"/>
        </w:rPr>
        <w:t xml:space="preserve">               </w:t>
      </w:r>
    </w:p>
    <w:sectPr w:rsidR="00D1567F" w:rsidRPr="0067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1C"/>
    <w:rsid w:val="0029079E"/>
    <w:rsid w:val="002A39FB"/>
    <w:rsid w:val="002D2A7F"/>
    <w:rsid w:val="002D2CAC"/>
    <w:rsid w:val="003B7D91"/>
    <w:rsid w:val="00550012"/>
    <w:rsid w:val="005C71A4"/>
    <w:rsid w:val="005F56F8"/>
    <w:rsid w:val="0067499A"/>
    <w:rsid w:val="0088307A"/>
    <w:rsid w:val="008C20C3"/>
    <w:rsid w:val="0094150B"/>
    <w:rsid w:val="009B50AA"/>
    <w:rsid w:val="009C23B7"/>
    <w:rsid w:val="00B919ED"/>
    <w:rsid w:val="00D1567F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41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0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2CA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415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41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0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2CA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415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kl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Futurelogistics</dc:creator>
  <cp:lastModifiedBy>Futurelogistics</cp:lastModifiedBy>
  <cp:revision>3</cp:revision>
  <cp:lastPrinted>2020-03-27T12:00:00Z</cp:lastPrinted>
  <dcterms:created xsi:type="dcterms:W3CDTF">2020-03-30T08:04:00Z</dcterms:created>
  <dcterms:modified xsi:type="dcterms:W3CDTF">2020-03-30T08:09:00Z</dcterms:modified>
</cp:coreProperties>
</file>